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VISITING TEAM EXPENSE REIMBURSEMENT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This form may be used if the host school does not have an internal form that is preferred.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SCHOOL NAME: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60000" y="378000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reimburse 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242880" y="3780000"/>
                          <a:ext cx="42062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line="360" w:lineRule="auto"/>
        <w:ind w:left="4320" w:firstLine="720"/>
        <w:rPr>
          <w:i w:val="0"/>
          <w:sz w:val="16"/>
          <w:szCs w:val="16"/>
          <w:vertAlign w:val="baseline"/>
        </w:rPr>
      </w:pPr>
      <w:r w:rsidDel="00000000" w:rsidR="00000000" w:rsidRPr="00000000">
        <w:rPr>
          <w:i w:val="1"/>
          <w:sz w:val="16"/>
          <w:szCs w:val="16"/>
          <w:vertAlign w:val="baseline"/>
          <w:rtl w:val="0"/>
        </w:rPr>
        <w:t xml:space="preserve">(Name)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4320" w:firstLine="720"/>
        <w:rPr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4320" w:firstLine="720"/>
        <w:rPr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242880" y="3780000"/>
                          <a:ext cx="42062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4320" w:firstLine="720"/>
        <w:rPr>
          <w:i w:val="0"/>
          <w:sz w:val="16"/>
          <w:szCs w:val="16"/>
          <w:vertAlign w:val="baseline"/>
        </w:rPr>
      </w:pPr>
      <w:r w:rsidDel="00000000" w:rsidR="00000000" w:rsidRPr="00000000">
        <w:rPr>
          <w:i w:val="1"/>
          <w:sz w:val="16"/>
          <w:szCs w:val="16"/>
          <w:vertAlign w:val="baseline"/>
          <w:rtl w:val="0"/>
        </w:rPr>
        <w:t xml:space="preserve">(Address)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For expenses incurred traveling to and from the above school for the purposes of serving on a MSA Visiting Team.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8"/>
        <w:gridCol w:w="1260"/>
        <w:gridCol w:w="1260"/>
        <w:gridCol w:w="1350"/>
        <w:gridCol w:w="1530"/>
        <w:gridCol w:w="1440"/>
        <w:tblGridChange w:id="0">
          <w:tblGrid>
            <w:gridCol w:w="2808"/>
            <w:gridCol w:w="1260"/>
            <w:gridCol w:w="1260"/>
            <w:gridCol w:w="1350"/>
            <w:gridCol w:w="1530"/>
            <w:gridCol w:w="144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DATE(S)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Personal Automobile Miles  (</w:t>
            </w:r>
            <w:r w:rsidDel="00000000" w:rsidR="00000000" w:rsidRPr="00000000">
              <w:rPr>
                <w:rtl w:val="0"/>
              </w:rPr>
              <w:t xml:space="preserve">67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 cents per mile IRS rate or approved rate of school/district</w:t>
            </w:r>
            <w:r w:rsidDel="00000000" w:rsidR="00000000" w:rsidRPr="00000000">
              <w:rPr>
                <w:vertAlign w:val="baseline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Parking and Tolls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Air/Rail/Bus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Tips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Other (specify)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Other (specify)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Signature:</w:t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7160" y="3780000"/>
                          <a:ext cx="42976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4440" y="3780000"/>
                          <a:ext cx="21031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0" cy="762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8480" y="3780000"/>
                          <a:ext cx="6035040" cy="0"/>
                        </a:xfrm>
                        <a:prstGeom prst="straightConnector1">
                          <a:avLst/>
                        </a:prstGeom>
                        <a:noFill/>
                        <a:ln cap="flat" cmpd="tri" w="762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0" cy="762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FOR SCHOOL USE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Approved by:</w:t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1480" y="3780000"/>
                          <a:ext cx="37490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Account to be charged:</w:t>
      </w:r>
    </w:p>
    <w:p w:rsidR="00000000" w:rsidDel="00000000" w:rsidP="00000000" w:rsidRDefault="00000000" w:rsidRPr="00000000" w14:paraId="0000004C">
      <w:pPr>
        <w:spacing w:before="120" w:lineRule="auto"/>
        <w:rPr>
          <w:i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7280" y="3780000"/>
                          <a:ext cx="2377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spacing w:before="120" w:lineRule="auto"/>
        <w:rPr>
          <w:vertAlign w:val="baseline"/>
        </w:rPr>
      </w:pP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**NOTE:  Host  school  is responsible for travel expense reimbursement to team members.  Expenses should be reimbursed at the conclusion of the visit.  Do NOT submit to MSA.</w:t>
      </w:r>
      <w:r w:rsidDel="00000000" w:rsidR="00000000" w:rsidRPr="00000000">
        <w:rPr>
          <w:rtl w:val="0"/>
        </w:rPr>
      </w:r>
    </w:p>
    <w:sectPr>
      <w:footerReference r:id="rId15" w:type="default"/>
      <w:footerReference r:id="rId16" w:type="even"/>
      <w:pgSz w:h="15840" w:w="12240" w:orient="portrait"/>
      <w:pgMar w:bottom="1440" w:top="1440" w:left="1440" w:right="1440" w:header="720" w:footer="720"/>
      <w:pgNumType w:start="7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40"/>
      <w:szCs w:val="40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b w:val="1"/>
      <w:i w:val="1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40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footer" Target="footer2.xml"/><Relationship Id="rId14" Type="http://schemas.openxmlformats.org/officeDocument/2006/relationships/image" Target="media/image3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MhlBEU+bxzk1SDxiaG10QJc8Zg==">CgMxLjA4AHIhMTR1S3dDOFQtV0NRbUdfMnBTdmV3RFJTTXozdndNSU8y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2010-08-19T19:01:00Z</dcterms:created>
  <dc:creator>Linda Huskey</dc:creator>
</cp:coreProperties>
</file>